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3A" w:rsidRPr="004A5B3A" w:rsidRDefault="004A5B3A" w:rsidP="004A5B3A">
      <w:pPr>
        <w:pStyle w:val="a3"/>
        <w:spacing w:line="360" w:lineRule="auto"/>
        <w:jc w:val="center"/>
        <w:rPr>
          <w:rFonts w:eastAsiaTheme="minorEastAsia" w:cs="Times New Roman"/>
          <w:b/>
          <w:color w:val="002060"/>
          <w:sz w:val="28"/>
          <w:szCs w:val="28"/>
          <w:lang w:eastAsia="ru-RU"/>
        </w:rPr>
      </w:pPr>
      <w:r w:rsidRPr="004A5B3A">
        <w:rPr>
          <w:rFonts w:eastAsiaTheme="minorEastAsia" w:cs="Times New Roman"/>
          <w:b/>
          <w:color w:val="002060"/>
          <w:sz w:val="28"/>
          <w:szCs w:val="28"/>
          <w:lang w:eastAsia="ru-RU"/>
        </w:rPr>
        <w:t>Уважаемые граждане!</w:t>
      </w:r>
    </w:p>
    <w:p w:rsidR="004A5B3A" w:rsidRPr="004A5B3A" w:rsidRDefault="004A5B3A" w:rsidP="004A5B3A">
      <w:pPr>
        <w:spacing w:after="0" w:line="360" w:lineRule="auto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4A5B3A">
        <w:rPr>
          <w:rFonts w:eastAsiaTheme="minorEastAsia" w:cs="Times New Roman"/>
          <w:b/>
          <w:color w:val="002060"/>
          <w:sz w:val="28"/>
          <w:szCs w:val="28"/>
          <w:lang w:eastAsia="ru-RU"/>
        </w:rPr>
        <w:tab/>
      </w:r>
      <w:r w:rsidRPr="004A5B3A">
        <w:rPr>
          <w:rFonts w:eastAsiaTheme="minorEastAsia" w:cs="Times New Roman"/>
          <w:b/>
          <w:sz w:val="28"/>
          <w:szCs w:val="28"/>
          <w:lang w:eastAsia="ru-RU"/>
        </w:rPr>
        <w:t xml:space="preserve">В целях минимизации рисков распространения </w:t>
      </w:r>
      <w:proofErr w:type="spellStart"/>
      <w:r w:rsidRPr="004A5B3A">
        <w:rPr>
          <w:rFonts w:eastAsiaTheme="minorEastAsia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4A5B3A">
        <w:rPr>
          <w:rFonts w:eastAsiaTheme="minorEastAsia" w:cs="Times New Roman"/>
          <w:b/>
          <w:sz w:val="28"/>
          <w:szCs w:val="28"/>
          <w:lang w:eastAsia="ru-RU"/>
        </w:rPr>
        <w:t xml:space="preserve"> инфекции </w:t>
      </w:r>
      <w:r w:rsidRPr="004A5B3A">
        <w:rPr>
          <w:b/>
          <w:sz w:val="28"/>
          <w:szCs w:val="28"/>
        </w:rPr>
        <w:t>территориальный орган социальной защиты информирует Вас</w:t>
      </w:r>
      <w:r w:rsidRPr="004A5B3A">
        <w:rPr>
          <w:rFonts w:eastAsiaTheme="minorEastAsia" w:cs="Times New Roman"/>
          <w:b/>
          <w:sz w:val="28"/>
          <w:szCs w:val="28"/>
          <w:lang w:eastAsia="ru-RU"/>
        </w:rPr>
        <w:t>:</w:t>
      </w:r>
    </w:p>
    <w:p w:rsidR="004A5B3A" w:rsidRPr="004A5B3A" w:rsidRDefault="004A5B3A" w:rsidP="004A5B3A">
      <w:pPr>
        <w:pStyle w:val="a3"/>
        <w:numPr>
          <w:ilvl w:val="3"/>
          <w:numId w:val="1"/>
        </w:numPr>
        <w:spacing w:after="0" w:line="360" w:lineRule="auto"/>
        <w:ind w:left="0" w:firstLine="709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4A5B3A">
        <w:rPr>
          <w:rFonts w:eastAsiaTheme="minorEastAsia" w:cs="Times New Roman"/>
          <w:b/>
          <w:sz w:val="28"/>
          <w:szCs w:val="28"/>
          <w:lang w:eastAsia="ru-RU"/>
        </w:rPr>
        <w:t>субсидия на оплату жилого помещения и коммунальных услуг, срок выплаты которой истек</w:t>
      </w:r>
      <w:r>
        <w:rPr>
          <w:rFonts w:eastAsiaTheme="minorEastAsia" w:cs="Times New Roman"/>
          <w:b/>
          <w:sz w:val="28"/>
          <w:szCs w:val="28"/>
          <w:lang w:eastAsia="ru-RU"/>
        </w:rPr>
        <w:t xml:space="preserve">ает в период с 1 октября 2020г. </w:t>
      </w:r>
      <w:r w:rsidRPr="004A5B3A">
        <w:rPr>
          <w:rFonts w:eastAsiaTheme="minorEastAsia" w:cs="Times New Roman"/>
          <w:b/>
          <w:sz w:val="28"/>
          <w:szCs w:val="28"/>
          <w:lang w:eastAsia="ru-RU"/>
        </w:rPr>
        <w:t xml:space="preserve">по 31 декабря 2020г., будет предоставляться в том же размере на следующие 6 месяцев в </w:t>
      </w:r>
      <w:proofErr w:type="spellStart"/>
      <w:r w:rsidRPr="004A5B3A">
        <w:rPr>
          <w:rFonts w:eastAsiaTheme="minorEastAsia" w:cs="Times New Roman"/>
          <w:b/>
          <w:sz w:val="28"/>
          <w:szCs w:val="28"/>
          <w:lang w:eastAsia="ru-RU"/>
        </w:rPr>
        <w:t>беззаявительном</w:t>
      </w:r>
      <w:proofErr w:type="spellEnd"/>
      <w:r w:rsidRPr="004A5B3A">
        <w:rPr>
          <w:rFonts w:eastAsiaTheme="minorEastAsia" w:cs="Times New Roman"/>
          <w:b/>
          <w:sz w:val="28"/>
          <w:szCs w:val="28"/>
          <w:lang w:eastAsia="ru-RU"/>
        </w:rPr>
        <w:t xml:space="preserve"> порядке с перерасчетом ее размера после представления документов; </w:t>
      </w:r>
    </w:p>
    <w:p w:rsidR="004A5B3A" w:rsidRPr="004A5B3A" w:rsidRDefault="004A5B3A" w:rsidP="004A5B3A">
      <w:pPr>
        <w:pStyle w:val="a3"/>
        <w:spacing w:after="0"/>
        <w:ind w:left="709"/>
        <w:jc w:val="both"/>
        <w:rPr>
          <w:rFonts w:eastAsiaTheme="minorEastAsia" w:cs="Times New Roman"/>
          <w:b/>
          <w:sz w:val="28"/>
          <w:szCs w:val="28"/>
          <w:lang w:eastAsia="ru-RU"/>
        </w:rPr>
      </w:pPr>
    </w:p>
    <w:p w:rsidR="004A5B3A" w:rsidRPr="004A5B3A" w:rsidRDefault="004A5B3A" w:rsidP="004A5B3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0" w:firstLine="360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4A5B3A">
        <w:rPr>
          <w:rFonts w:eastAsiaTheme="minorEastAsia" w:cs="Times New Roman"/>
          <w:b/>
          <w:sz w:val="28"/>
          <w:szCs w:val="28"/>
          <w:lang w:eastAsia="ru-RU"/>
        </w:rPr>
        <w:t xml:space="preserve">ежемесячная выплата в связи с рождением </w:t>
      </w:r>
      <w:r>
        <w:rPr>
          <w:rFonts w:eastAsiaTheme="minorEastAsia" w:cs="Times New Roman"/>
          <w:b/>
          <w:sz w:val="28"/>
          <w:szCs w:val="28"/>
          <w:lang w:eastAsia="ru-RU"/>
        </w:rPr>
        <w:t xml:space="preserve">(усыновлением) первого ребенка </w:t>
      </w:r>
      <w:r w:rsidRPr="004A5B3A">
        <w:rPr>
          <w:rFonts w:eastAsiaTheme="minorEastAsia" w:cs="Times New Roman"/>
          <w:b/>
          <w:sz w:val="28"/>
          <w:szCs w:val="28"/>
          <w:lang w:eastAsia="ru-RU"/>
        </w:rPr>
        <w:t>гражданам с детьми, достигшими возраста одного или двух лет в период со 2 ок</w:t>
      </w:r>
      <w:bookmarkStart w:id="0" w:name="_GoBack"/>
      <w:bookmarkEnd w:id="0"/>
      <w:r w:rsidRPr="004A5B3A">
        <w:rPr>
          <w:rFonts w:eastAsiaTheme="minorEastAsia" w:cs="Times New Roman"/>
          <w:b/>
          <w:sz w:val="28"/>
          <w:szCs w:val="28"/>
          <w:lang w:eastAsia="ru-RU"/>
        </w:rPr>
        <w:t xml:space="preserve">тября 2020г. по 1 марта 2021г. включительно, будет назначаться без повторной подачи заявления. </w:t>
      </w:r>
    </w:p>
    <w:p w:rsidR="009A7341" w:rsidRDefault="009A7341"/>
    <w:sectPr w:rsidR="009A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3B9B"/>
    <w:multiLevelType w:val="hybridMultilevel"/>
    <w:tmpl w:val="F6D2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3A"/>
    <w:rsid w:val="004A5B3A"/>
    <w:rsid w:val="009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58FC"/>
  <w15:chartTrackingRefBased/>
  <w15:docId w15:val="{553FA0FC-2B0C-434A-B2A3-24B858F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3A"/>
    <w:pPr>
      <w:spacing w:before="120" w:after="12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2020-11-02T13:52:00Z</dcterms:created>
  <dcterms:modified xsi:type="dcterms:W3CDTF">2020-11-02T13:53:00Z</dcterms:modified>
</cp:coreProperties>
</file>